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D775" w14:textId="64D7EAD3" w:rsidR="00A9286B" w:rsidRDefault="00A9286B" w:rsidP="005670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709E">
        <w:rPr>
          <w:rFonts w:ascii="Times New Roman" w:hAnsi="Times New Roman" w:cs="Times New Roman"/>
          <w:b/>
          <w:bCs/>
        </w:rPr>
        <w:br/>
        <w:t xml:space="preserve"> </w:t>
      </w:r>
      <w:r w:rsidRPr="0056709E">
        <w:rPr>
          <w:rFonts w:ascii="Times New Roman" w:hAnsi="Times New Roman" w:cs="Times New Roman"/>
          <w:b/>
          <w:bCs/>
        </w:rPr>
        <w:tab/>
      </w:r>
      <w:r w:rsidRPr="0056709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E19E2" w:rsidRPr="0056709E">
        <w:rPr>
          <w:rFonts w:ascii="Arial" w:hAnsi="Arial" w:cs="Arial"/>
          <w:b/>
          <w:bCs/>
          <w:sz w:val="24"/>
          <w:szCs w:val="24"/>
        </w:rPr>
        <w:t>A ARTETERAPIA NO CUIDADO EM SAÚDE MENTAL</w:t>
      </w:r>
    </w:p>
    <w:p w14:paraId="593D9D31" w14:textId="77777777" w:rsidR="00DC4D54" w:rsidRPr="0056709E" w:rsidRDefault="00DC4D54" w:rsidP="005670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316C7C" w14:textId="3C28EAF3" w:rsidR="00A9286B" w:rsidRPr="00281E0F" w:rsidRDefault="00A9286B" w:rsidP="00DC4D54">
      <w:pPr>
        <w:pStyle w:val="PargrafodaLista"/>
        <w:spacing w:line="360" w:lineRule="auto"/>
        <w:ind w:left="0" w:right="-568" w:firstLine="567"/>
        <w:jc w:val="both"/>
        <w:rPr>
          <w:rFonts w:ascii="Arial" w:hAnsi="Arial" w:cs="Arial"/>
          <w:sz w:val="24"/>
          <w:szCs w:val="24"/>
        </w:rPr>
      </w:pPr>
      <w:r w:rsidRPr="00281E0F">
        <w:rPr>
          <w:rFonts w:ascii="Arial" w:hAnsi="Arial" w:cs="Arial"/>
          <w:b/>
          <w:bCs/>
          <w:sz w:val="24"/>
          <w:szCs w:val="24"/>
        </w:rPr>
        <w:t>Introdução</w:t>
      </w:r>
    </w:p>
    <w:p w14:paraId="1F1BA7BE" w14:textId="164175D0" w:rsidR="00A9286B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 xml:space="preserve">Com o avanço da </w:t>
      </w:r>
      <w:r w:rsidR="002018BC">
        <w:rPr>
          <w:rFonts w:ascii="Arial" w:hAnsi="Arial" w:cs="Arial"/>
          <w:sz w:val="24"/>
          <w:szCs w:val="24"/>
        </w:rPr>
        <w:t>R</w:t>
      </w:r>
      <w:r w:rsidRPr="0056709E">
        <w:rPr>
          <w:rFonts w:ascii="Arial" w:hAnsi="Arial" w:cs="Arial"/>
          <w:sz w:val="24"/>
          <w:szCs w:val="24"/>
        </w:rPr>
        <w:t>eforma Psiquiátrica e do Movimento Antimanicomial, o cuidado em saúde mental no Brasil passou a priorizar um tratamento humanizado e integrado. A Arteterapia, inserida como prática na Rede de Atenção Psicossocial (RAPS), visa promover o bem-estar emocional e a reintegração social dos usuários, fortalecendo a cidadania e contribuindo para o bem-estar psicossocial.</w:t>
      </w:r>
    </w:p>
    <w:p w14:paraId="4FEB815C" w14:textId="77777777" w:rsidR="00281E0F" w:rsidRPr="0056709E" w:rsidRDefault="00281E0F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</w:p>
    <w:p w14:paraId="02FEDD93" w14:textId="77777777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b/>
          <w:bCs/>
          <w:sz w:val="24"/>
          <w:szCs w:val="24"/>
        </w:rPr>
        <w:t>Objetivo do Projeto</w:t>
      </w:r>
    </w:p>
    <w:p w14:paraId="0686F0B3" w14:textId="77777777" w:rsidR="00A9286B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>O objetivo central deste projeto é promover a integração social e fortalecer o bem-estar dos usuários do CAPS II, por meio de oficinas terapêuticas que exploram as potencialidades individuais em um ambiente inclusivo e multidisciplinar.</w:t>
      </w:r>
    </w:p>
    <w:p w14:paraId="4471C3A4" w14:textId="77777777" w:rsidR="00281E0F" w:rsidRPr="0056709E" w:rsidRDefault="00281E0F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</w:p>
    <w:p w14:paraId="01CCC186" w14:textId="77777777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b/>
          <w:bCs/>
          <w:sz w:val="24"/>
          <w:szCs w:val="24"/>
        </w:rPr>
        <w:t>Metodologia e Práticas Terapêuticas</w:t>
      </w:r>
    </w:p>
    <w:p w14:paraId="3F0C98F2" w14:textId="77777777" w:rsidR="00281E0F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>As oficinas terapêuticas com o uso de pintura em telas realizadas no CAPS II “Adolfo Lourido” em Parintins, Amazonas, são espaços de interação e socialização que integram a estrutura de reabilitação psicossocial. Planejadas e orientadas por uma equipe multidisciplinar composta</w:t>
      </w:r>
      <w:r w:rsidR="00B11874" w:rsidRPr="0056709E">
        <w:rPr>
          <w:rFonts w:ascii="Arial" w:hAnsi="Arial" w:cs="Arial"/>
          <w:sz w:val="24"/>
          <w:szCs w:val="24"/>
        </w:rPr>
        <w:t xml:space="preserve"> por pedagogos, profissional de educação física, artesã,</w:t>
      </w:r>
      <w:r w:rsidRPr="0056709E">
        <w:rPr>
          <w:rFonts w:ascii="Arial" w:hAnsi="Arial" w:cs="Arial"/>
          <w:sz w:val="24"/>
          <w:szCs w:val="24"/>
        </w:rPr>
        <w:t xml:space="preserve"> psicólogos, assistentes sociais, enfermeiros e farmacêuticos, entre outros profissionais, as atividades são selecionadas através de um sistema de rodízio para garantir a diversidade temática e o engajamento dos usuários. </w:t>
      </w:r>
    </w:p>
    <w:p w14:paraId="2728E885" w14:textId="5B6B50EE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>As oficinas ocorrem três vezes por semana – às segundas, terças e quintas-feiras – com início às 8h e término às 10h30, totalizando duas horas e meia de duração.</w:t>
      </w:r>
    </w:p>
    <w:p w14:paraId="676CFF66" w14:textId="52B3DE4F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 xml:space="preserve">Cada sessão conta com a participação de 15 a 25 usuários, e são utilizados materiais recicláveis, como caixas de papelão, pneus, garrafas </w:t>
      </w:r>
      <w:r w:rsidR="00AD49D4">
        <w:rPr>
          <w:rFonts w:ascii="Arial" w:hAnsi="Arial" w:cs="Arial"/>
          <w:sz w:val="24"/>
          <w:szCs w:val="24"/>
        </w:rPr>
        <w:t>pets</w:t>
      </w:r>
      <w:r w:rsidRPr="0056709E">
        <w:rPr>
          <w:rFonts w:ascii="Arial" w:hAnsi="Arial" w:cs="Arial"/>
          <w:sz w:val="24"/>
          <w:szCs w:val="24"/>
        </w:rPr>
        <w:t xml:space="preserve">, latas, retalhos e elementos da natureza, como sementes e folhas secas, para a confecção de objetos </w:t>
      </w:r>
      <w:r w:rsidRPr="0056709E">
        <w:rPr>
          <w:rFonts w:ascii="Arial" w:hAnsi="Arial" w:cs="Arial"/>
          <w:sz w:val="24"/>
          <w:szCs w:val="24"/>
        </w:rPr>
        <w:lastRenderedPageBreak/>
        <w:t>decorativos. Também são disponibilizados materiais didáticos e pedagógicos, como jogos de memória, livros, papel, pincéis e tintas, fornecidos pela Secretaria Municipal de Saúde (SEMSA). A atividade é feita sob supervisão do profissional responsável, e as atividades privilegiam o uso de cores vibrantes, estimulando a criatividade e a expressão.</w:t>
      </w:r>
    </w:p>
    <w:p w14:paraId="5B8EE822" w14:textId="62269AE6" w:rsidR="00A9286B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 xml:space="preserve">As atividades englobam educação, trabalho, esporte, cultura e lazer, e têm como objetivo o desenvolvimento da autonomia e da cidadania dos participantes. As produções realizadas ao longo do ano são exibidas na Mostra de Arteterapia, organizada pelo CAPS II em locais públicos e eventos promovidos pela Prefeitura de Parintins. Os preços dos objetos são </w:t>
      </w:r>
      <w:r w:rsidR="000D63C7">
        <w:rPr>
          <w:rFonts w:ascii="Arial" w:hAnsi="Arial" w:cs="Arial"/>
          <w:sz w:val="24"/>
          <w:szCs w:val="24"/>
        </w:rPr>
        <w:t>organizados</w:t>
      </w:r>
      <w:r w:rsidRPr="0056709E">
        <w:rPr>
          <w:rFonts w:ascii="Arial" w:hAnsi="Arial" w:cs="Arial"/>
          <w:sz w:val="24"/>
          <w:szCs w:val="24"/>
        </w:rPr>
        <w:t xml:space="preserve"> entre a equipe do projeto e usuários, e a re</w:t>
      </w:r>
      <w:r w:rsidR="009E6A27">
        <w:rPr>
          <w:rFonts w:ascii="Arial" w:hAnsi="Arial" w:cs="Arial"/>
          <w:sz w:val="24"/>
          <w:szCs w:val="24"/>
        </w:rPr>
        <w:t>nda</w:t>
      </w:r>
      <w:r w:rsidRPr="0056709E">
        <w:rPr>
          <w:rFonts w:ascii="Arial" w:hAnsi="Arial" w:cs="Arial"/>
          <w:sz w:val="24"/>
          <w:szCs w:val="24"/>
        </w:rPr>
        <w:t xml:space="preserve"> gerada é reinvestida na compra de materiais</w:t>
      </w:r>
      <w:r w:rsidR="00CA0D05">
        <w:rPr>
          <w:rFonts w:ascii="Arial" w:hAnsi="Arial" w:cs="Arial"/>
          <w:sz w:val="24"/>
          <w:szCs w:val="24"/>
        </w:rPr>
        <w:t xml:space="preserve">, </w:t>
      </w:r>
      <w:r w:rsidRPr="0056709E">
        <w:rPr>
          <w:rFonts w:ascii="Arial" w:hAnsi="Arial" w:cs="Arial"/>
          <w:sz w:val="24"/>
          <w:szCs w:val="24"/>
        </w:rPr>
        <w:t>passeios</w:t>
      </w:r>
      <w:r w:rsidR="00CA0D05">
        <w:rPr>
          <w:rFonts w:ascii="Arial" w:hAnsi="Arial" w:cs="Arial"/>
          <w:sz w:val="24"/>
          <w:szCs w:val="24"/>
        </w:rPr>
        <w:t xml:space="preserve"> terapêuticos</w:t>
      </w:r>
      <w:r w:rsidRPr="0056709E">
        <w:rPr>
          <w:rFonts w:ascii="Arial" w:hAnsi="Arial" w:cs="Arial"/>
          <w:sz w:val="24"/>
          <w:szCs w:val="24"/>
        </w:rPr>
        <w:t xml:space="preserve"> e confraternizações. Além disso, </w:t>
      </w:r>
      <w:r w:rsidR="009E6A27">
        <w:rPr>
          <w:rFonts w:ascii="Arial" w:hAnsi="Arial" w:cs="Arial"/>
          <w:sz w:val="24"/>
          <w:szCs w:val="24"/>
        </w:rPr>
        <w:t xml:space="preserve">realiza-se </w:t>
      </w:r>
      <w:r w:rsidRPr="0056709E">
        <w:rPr>
          <w:rFonts w:ascii="Arial" w:hAnsi="Arial" w:cs="Arial"/>
          <w:sz w:val="24"/>
          <w:szCs w:val="24"/>
        </w:rPr>
        <w:t xml:space="preserve">reuniões periódicas com </w:t>
      </w:r>
      <w:r w:rsidR="009E6A27">
        <w:rPr>
          <w:rFonts w:ascii="Arial" w:hAnsi="Arial" w:cs="Arial"/>
          <w:sz w:val="24"/>
          <w:szCs w:val="24"/>
        </w:rPr>
        <w:t>usuários e familiares</w:t>
      </w:r>
      <w:r w:rsidRPr="0056709E">
        <w:rPr>
          <w:rFonts w:ascii="Arial" w:hAnsi="Arial" w:cs="Arial"/>
          <w:sz w:val="24"/>
          <w:szCs w:val="24"/>
        </w:rPr>
        <w:t xml:space="preserve"> ​</w:t>
      </w:r>
      <w:r w:rsidR="009E6A27">
        <w:rPr>
          <w:rFonts w:ascii="Arial" w:hAnsi="Arial" w:cs="Arial"/>
          <w:sz w:val="24"/>
          <w:szCs w:val="24"/>
        </w:rPr>
        <w:t>para</w:t>
      </w:r>
      <w:r w:rsidRPr="0056709E">
        <w:rPr>
          <w:rFonts w:ascii="Arial" w:hAnsi="Arial" w:cs="Arial"/>
          <w:sz w:val="24"/>
          <w:szCs w:val="24"/>
        </w:rPr>
        <w:t xml:space="preserve"> informações sobre o desenvolvimento das atividades e a aplicação dos recursos financeiros.</w:t>
      </w:r>
    </w:p>
    <w:p w14:paraId="7BB27B8C" w14:textId="77777777" w:rsidR="00281E0F" w:rsidRPr="0056709E" w:rsidRDefault="00281E0F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</w:p>
    <w:p w14:paraId="146C58C4" w14:textId="77777777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b/>
          <w:bCs/>
          <w:sz w:val="24"/>
          <w:szCs w:val="24"/>
        </w:rPr>
        <w:t>Resultados e Impacto Social</w:t>
      </w:r>
    </w:p>
    <w:p w14:paraId="1B9606B6" w14:textId="6AB70A68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>A Arteterapia tem gerado resultados impactantes no desenvolvimento terapêutico dos usuários, promovendo melhoria na convivência familiar e incentivando o engajamento dos familiares nas atividades socioculturais. Esse incentivo fortalece a participação dos usuários nos eventos da comunidade, promovendo sua inclusão social e permitindo que expressem seu valor e capacidade criativa. Um exemplo desse impacto é a criação</w:t>
      </w:r>
      <w:r w:rsidR="009E6A27">
        <w:rPr>
          <w:rFonts w:ascii="Arial" w:hAnsi="Arial" w:cs="Arial"/>
          <w:sz w:val="24"/>
          <w:szCs w:val="24"/>
        </w:rPr>
        <w:t xml:space="preserve"> e participação</w:t>
      </w:r>
      <w:r w:rsidRPr="0056709E">
        <w:rPr>
          <w:rFonts w:ascii="Arial" w:hAnsi="Arial" w:cs="Arial"/>
          <w:sz w:val="24"/>
          <w:szCs w:val="24"/>
        </w:rPr>
        <w:t xml:space="preserve"> do bloco “Tarja Preta” no Carnailha, evento carnavalesco realizado pela Prefeitura de Parintins. Durante as oficinas de adereços carnavalescos, os usuários confeccionaram colares havaianos, máscaras, fantasias e escolhem o rei e a rainha do bloco, o que culmina em sua participação entusiástica no desfile, celebrando sua criatividade e autonomia.</w:t>
      </w:r>
    </w:p>
    <w:p w14:paraId="658C2DBC" w14:textId="77777777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  <w:r w:rsidRPr="0056709E">
        <w:rPr>
          <w:rFonts w:ascii="Arial" w:hAnsi="Arial" w:cs="Arial"/>
          <w:sz w:val="24"/>
          <w:szCs w:val="24"/>
        </w:rPr>
        <w:t xml:space="preserve">Esses momentos de festividade e expressão artística trazem benefícios terapêuticos notáveis, como a melhoria na autoestima, qualidade de vida, interação social e desenvolvimento de vínculos. Não só os usuários, mas também seus familiares, a equipe multiprofissional do CAPS II e a comunidade em geral são beneficiados com a inclusão e valorização desses indivíduos. O acolhimento terapêutico promovido nas oficinas transforma significativamente a vida dos </w:t>
      </w:r>
      <w:r w:rsidRPr="0056709E">
        <w:rPr>
          <w:rFonts w:ascii="Arial" w:hAnsi="Arial" w:cs="Arial"/>
          <w:sz w:val="24"/>
          <w:szCs w:val="24"/>
        </w:rPr>
        <w:lastRenderedPageBreak/>
        <w:t>participantes, tornando-os protagonistas de suas histórias, promovendo a expressão individual e fortalecendo vínculos sociais e identidades pessoais.</w:t>
      </w:r>
    </w:p>
    <w:p w14:paraId="4DC37949" w14:textId="77777777" w:rsidR="00A9286B" w:rsidRPr="0056709E" w:rsidRDefault="00A9286B" w:rsidP="00DC4D54">
      <w:pPr>
        <w:spacing w:line="360" w:lineRule="auto"/>
        <w:ind w:right="-568" w:firstLine="567"/>
        <w:jc w:val="both"/>
        <w:rPr>
          <w:rFonts w:ascii="Arial" w:hAnsi="Arial" w:cs="Arial"/>
          <w:sz w:val="24"/>
          <w:szCs w:val="24"/>
        </w:rPr>
      </w:pPr>
    </w:p>
    <w:sectPr w:rsidR="00A9286B" w:rsidRPr="0056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7D8E"/>
    <w:multiLevelType w:val="hybridMultilevel"/>
    <w:tmpl w:val="961E7BD0"/>
    <w:lvl w:ilvl="0" w:tplc="B00A1B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33FAD"/>
    <w:multiLevelType w:val="hybridMultilevel"/>
    <w:tmpl w:val="7FAEB91A"/>
    <w:lvl w:ilvl="0" w:tplc="6A2467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742">
    <w:abstractNumId w:val="0"/>
  </w:num>
  <w:num w:numId="2" w16cid:durableId="211983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6B"/>
    <w:rsid w:val="000D63C7"/>
    <w:rsid w:val="002018BC"/>
    <w:rsid w:val="00281E0F"/>
    <w:rsid w:val="002E19E2"/>
    <w:rsid w:val="0056709E"/>
    <w:rsid w:val="005B3B0E"/>
    <w:rsid w:val="009E6A27"/>
    <w:rsid w:val="00A9286B"/>
    <w:rsid w:val="00AD49D4"/>
    <w:rsid w:val="00B11874"/>
    <w:rsid w:val="00CA0D05"/>
    <w:rsid w:val="00DC4D54"/>
    <w:rsid w:val="00E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60E"/>
  <w15:chartTrackingRefBased/>
  <w15:docId w15:val="{78FF2025-61AD-4A49-BB0C-05D76780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5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Nós na rede AM</dc:creator>
  <cp:keywords/>
  <dc:description/>
  <cp:lastModifiedBy>user</cp:lastModifiedBy>
  <cp:revision>10</cp:revision>
  <dcterms:created xsi:type="dcterms:W3CDTF">2024-11-14T21:41:00Z</dcterms:created>
  <dcterms:modified xsi:type="dcterms:W3CDTF">2024-11-15T15:07:00Z</dcterms:modified>
</cp:coreProperties>
</file>