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EFB" w:rsidRDefault="00E5723F" w:rsidP="00E5723F">
      <w:pPr>
        <w:jc w:val="both"/>
        <w:rPr>
          <w:rFonts w:ascii="Times New Roman" w:hAnsi="Times New Roman" w:cs="Times New Roman"/>
          <w:sz w:val="24"/>
        </w:rPr>
      </w:pPr>
      <w:r w:rsidRPr="00E5723F">
        <w:rPr>
          <w:rFonts w:ascii="Times New Roman" w:hAnsi="Times New Roman" w:cs="Times New Roman"/>
          <w:sz w:val="24"/>
        </w:rPr>
        <w:t>Terapia com mandalas – Tecendo a saúde mental</w:t>
      </w:r>
    </w:p>
    <w:p w:rsidR="00E5723F" w:rsidRDefault="00E5723F" w:rsidP="00E5723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 município de São José do Rio Claro por meio da Secretaria Municipal de Saúde desde o ano de 2023 vem pensando e focando na importância da saúde mental para a população e profissionais. Com a reorganização da RAPS, fomos capazes de mapear a nossa região e descobrir quem eram esses pacientes de saúde mental, onde eles se encontravam, as medicações e ampliar o cuidado com a equipe multiprofissional. Neste momento foi possível perceber que, além de evidenciar e incentivar o cuidado em saúde da nossa população, os primeiros a receberem esse cuidado deveriam ser nossos colaboradores que passam boa parte do tempo inclinados ao cuidado e atenção ao paciente e por vezes tem o auto cuidado negligenciado.</w:t>
      </w:r>
    </w:p>
    <w:p w:rsidR="00E5723F" w:rsidRDefault="00E5723F" w:rsidP="00E5723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Falando como profissional de saúde, e integrante da rede de cuidado posso dizer que </w:t>
      </w:r>
      <w:bookmarkStart w:id="0" w:name="_GoBack"/>
      <w:r>
        <w:rPr>
          <w:rFonts w:ascii="Times New Roman" w:hAnsi="Times New Roman" w:cs="Times New Roman"/>
          <w:sz w:val="24"/>
        </w:rPr>
        <w:t xml:space="preserve">muitas vezes passamos tanto tempo tentando resolver os conflitos de outras pessoas, que </w:t>
      </w:r>
      <w:bookmarkEnd w:id="0"/>
      <w:r>
        <w:rPr>
          <w:rFonts w:ascii="Times New Roman" w:hAnsi="Times New Roman" w:cs="Times New Roman"/>
          <w:sz w:val="24"/>
        </w:rPr>
        <w:t>nos esquecemos dos nossos conflitos pessoais, mas mais que isso, os nossos conflitos internos. E principalmente, nos esquecemos da consciência de que para que possamos prestar um atendimento e cuidado de qualidade, precisaríamos primeiramente estarmos bem também.</w:t>
      </w:r>
    </w:p>
    <w:p w:rsidR="00E5723F" w:rsidRDefault="00E5723F" w:rsidP="00E5723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Após a iniciativa de voltar os olhares aos nossos trabalhadores, a representante da pasta da saúde Cleide Maria Anzil incentivou a procura de terapias alternativas para serem aplicadas em equipe, e assim surgiu o primeiro contato com a mandalaterapia.</w:t>
      </w:r>
    </w:p>
    <w:p w:rsidR="00383789" w:rsidRDefault="00E5723F" w:rsidP="00E5723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Um grupo de profissionais </w:t>
      </w:r>
      <w:r w:rsidR="00383789">
        <w:rPr>
          <w:rFonts w:ascii="Times New Roman" w:hAnsi="Times New Roman" w:cs="Times New Roman"/>
          <w:sz w:val="24"/>
        </w:rPr>
        <w:t>foram capacitados pela enfermeira Maria Aparecida do município de Cuiabá e oficina inicial aconteceu por um dia inteiro. Neste momento, como enfermeira e gestora do serviço de Atenção Especializada do município pude enxergar o quanto essa prática faria a diferença para os colaboradores. Um momento para esvaziar a mente, se concentrar em uma atividade prazerosa e colher lindos frutos, trazendo a mandala também como enfeite de ambientes. A atenção especializada lida todos os dias, o dia todo com uma grande demanda de serviço, alto fluxo de pacientes e pesada carga de responsabilidades. E concomitante a isso, a rotina de trabalho maçante traz um ambiente desequilibrado e profissionais extremamente cansados, propícios a adquirir Síndrome de Bournot que vem devido ao esgotamento profissional.</w:t>
      </w:r>
    </w:p>
    <w:p w:rsidR="00CE78D9" w:rsidRPr="00E5723F" w:rsidRDefault="00CE78D9" w:rsidP="00CE78D9">
      <w:pPr>
        <w:jc w:val="both"/>
        <w:rPr>
          <w:rFonts w:ascii="Times New Roman" w:hAnsi="Times New Roman" w:cs="Times New Roman"/>
          <w:sz w:val="24"/>
        </w:rPr>
      </w:pPr>
      <w:r w:rsidRPr="00383789">
        <w:rPr>
          <w:rFonts w:ascii="Times New Roman" w:hAnsi="Times New Roman" w:cs="Times New Roman"/>
          <w:sz w:val="24"/>
        </w:rPr>
        <w:t>A mandalaterapia, prática que utiliza a criação de mandalas como ferramenta terapêutica, ganhou destaque no</w:t>
      </w:r>
      <w:r>
        <w:rPr>
          <w:rFonts w:ascii="Times New Roman" w:hAnsi="Times New Roman" w:cs="Times New Roman"/>
          <w:sz w:val="24"/>
        </w:rPr>
        <w:t xml:space="preserve"> nosso</w:t>
      </w:r>
      <w:r w:rsidRPr="00383789">
        <w:rPr>
          <w:rFonts w:ascii="Times New Roman" w:hAnsi="Times New Roman" w:cs="Times New Roman"/>
          <w:sz w:val="24"/>
        </w:rPr>
        <w:t xml:space="preserve"> ambiente de trabalho como uma forma eficaz de promover o bem-estar e a saúde mental dos </w:t>
      </w:r>
      <w:r>
        <w:rPr>
          <w:rFonts w:ascii="Times New Roman" w:hAnsi="Times New Roman" w:cs="Times New Roman"/>
          <w:sz w:val="24"/>
        </w:rPr>
        <w:t xml:space="preserve">nossos </w:t>
      </w:r>
      <w:r w:rsidRPr="00383789">
        <w:rPr>
          <w:rFonts w:ascii="Times New Roman" w:hAnsi="Times New Roman" w:cs="Times New Roman"/>
          <w:sz w:val="24"/>
        </w:rPr>
        <w:t>colaboradores</w:t>
      </w:r>
      <w:r>
        <w:rPr>
          <w:rFonts w:ascii="Times New Roman" w:hAnsi="Times New Roman" w:cs="Times New Roman"/>
          <w:sz w:val="24"/>
        </w:rPr>
        <w:t xml:space="preserve"> uma vez que combina,</w:t>
      </w:r>
      <w:r w:rsidRPr="00383789">
        <w:rPr>
          <w:rFonts w:ascii="Times New Roman" w:hAnsi="Times New Roman" w:cs="Times New Roman"/>
          <w:sz w:val="24"/>
        </w:rPr>
        <w:t xml:space="preserve"> arte, meditação e autocon</w:t>
      </w:r>
      <w:r>
        <w:rPr>
          <w:rFonts w:ascii="Times New Roman" w:hAnsi="Times New Roman" w:cs="Times New Roman"/>
          <w:sz w:val="24"/>
        </w:rPr>
        <w:t>hecimento.</w:t>
      </w:r>
    </w:p>
    <w:p w:rsidR="00E5723F" w:rsidRDefault="00383789" w:rsidP="00E5723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Pensando</w:t>
      </w:r>
      <w:r w:rsidR="00CE78D9">
        <w:rPr>
          <w:rFonts w:ascii="Times New Roman" w:hAnsi="Times New Roman" w:cs="Times New Roman"/>
          <w:sz w:val="24"/>
        </w:rPr>
        <w:t xml:space="preserve"> nisto</w:t>
      </w:r>
      <w:r>
        <w:rPr>
          <w:rFonts w:ascii="Times New Roman" w:hAnsi="Times New Roman" w:cs="Times New Roman"/>
          <w:sz w:val="24"/>
        </w:rPr>
        <w:t xml:space="preserve">, separei uma data no período vespertino com a equipe em reunião, sem que eles soubessem a dinâmica do momento. Orientei sobre o uso de roupas e sapatos confortáveis, nos sentamos em roda e com o </w:t>
      </w:r>
      <w:r w:rsidR="00CE78D9">
        <w:rPr>
          <w:rFonts w:ascii="Times New Roman" w:hAnsi="Times New Roman" w:cs="Times New Roman"/>
          <w:sz w:val="24"/>
        </w:rPr>
        <w:t>auxílio</w:t>
      </w:r>
      <w:r>
        <w:rPr>
          <w:rFonts w:ascii="Times New Roman" w:hAnsi="Times New Roman" w:cs="Times New Roman"/>
          <w:sz w:val="24"/>
        </w:rPr>
        <w:t xml:space="preserve"> do som</w:t>
      </w:r>
      <w:r w:rsidR="00CE78D9">
        <w:rPr>
          <w:rFonts w:ascii="Times New Roman" w:hAnsi="Times New Roman" w:cs="Times New Roman"/>
          <w:sz w:val="24"/>
        </w:rPr>
        <w:t xml:space="preserve"> com músicas ambiente realizei a explanação sobre a mandala, a forma de concentração e organização de pensamentos, cores e a importância da respiração e meditação guiada. </w:t>
      </w:r>
      <w:r w:rsidR="004B3D1B">
        <w:rPr>
          <w:rFonts w:ascii="Times New Roman" w:hAnsi="Times New Roman" w:cs="Times New Roman"/>
          <w:sz w:val="24"/>
        </w:rPr>
        <w:t xml:space="preserve">Um ponto de enfoque importante, é que a mandala não vem para trazer perfeição e sim para representar os sentimentos transmitidos durante o momento da tecelagem. </w:t>
      </w:r>
      <w:r w:rsidR="00CE78D9">
        <w:rPr>
          <w:rFonts w:ascii="Times New Roman" w:hAnsi="Times New Roman" w:cs="Times New Roman"/>
          <w:sz w:val="24"/>
        </w:rPr>
        <w:t xml:space="preserve">Os novelos de lã coloridos foram dispostos no centro da roda para que todos pudessem ter acesso e escolhessem as cores que mais os fizesse se sentirem </w:t>
      </w:r>
      <w:r w:rsidR="004B3D1B">
        <w:rPr>
          <w:rFonts w:ascii="Times New Roman" w:hAnsi="Times New Roman" w:cs="Times New Roman"/>
          <w:sz w:val="24"/>
        </w:rPr>
        <w:t xml:space="preserve">bem. Após a conclusão de todos, um mural fora feito na sala da Coordenação, para que os colaboradores e pacientes pudessem adminirar </w:t>
      </w:r>
      <w:r w:rsidR="004B3D1B">
        <w:rPr>
          <w:rFonts w:ascii="Times New Roman" w:hAnsi="Times New Roman" w:cs="Times New Roman"/>
          <w:sz w:val="24"/>
        </w:rPr>
        <w:lastRenderedPageBreak/>
        <w:t xml:space="preserve">as obras realizadas pela talentosa equipe, que cuida muito bem da população mas consegue também cuidar de si mesmo, com carinho e acolhimento. </w:t>
      </w:r>
    </w:p>
    <w:p w:rsidR="00383789" w:rsidRDefault="00383789" w:rsidP="00E5723F">
      <w:pPr>
        <w:jc w:val="both"/>
        <w:rPr>
          <w:rFonts w:ascii="Times New Roman" w:hAnsi="Times New Roman" w:cs="Times New Roman"/>
          <w:sz w:val="24"/>
        </w:rPr>
      </w:pPr>
      <w:r w:rsidRPr="00383789">
        <w:rPr>
          <w:rFonts w:ascii="Times New Roman" w:hAnsi="Times New Roman" w:cs="Times New Roman"/>
          <w:sz w:val="24"/>
        </w:rPr>
        <w:t>No contexto corporativo, a mandalaterapia pode ser inovadora em oficinas ou como parte de programas de qualidade de vida. Durante as sessões, os colaboradores são incentivados a expressar seus sentimentos e pensamentos por meio da pintura ou desenho de mandalas. Esse processo não só estimula a criatividade, mas também ajuda a reduzir o estresse e a ansiedade, contribuindo para um ambiente</w:t>
      </w:r>
      <w:r w:rsidR="00CE78D9">
        <w:rPr>
          <w:rFonts w:ascii="Times New Roman" w:hAnsi="Times New Roman" w:cs="Times New Roman"/>
          <w:sz w:val="24"/>
        </w:rPr>
        <w:t xml:space="preserve"> calmo e profissionais menos sobrecarregados. </w:t>
      </w:r>
    </w:p>
    <w:p w:rsidR="00CE78D9" w:rsidRDefault="00CE78D9" w:rsidP="00E5723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Olhando pela visão coordenadora, a principal diferença que a dinâmica trouxe ao nosso ambiente corporativo e foi possível notar durante a oficina, foi o trabalho em equipe. Por se tratar de uma técnica que envolve coordenação motora e atenção, alguns profissionais conseguiram destaque e finalizaram seu trabalho primeiro, porém até mesmo durante a execução foram ajudando uns aos outros. A entender as linhas e traços da mandala, formas de tecer e com muita paciência finalizaram este momento todos com suas respectivas criações e faces claramente descansadas.</w:t>
      </w:r>
    </w:p>
    <w:p w:rsidR="00CE78D9" w:rsidRDefault="00CE78D9" w:rsidP="00E5723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Esta </w:t>
      </w:r>
      <w:r w:rsidRPr="00CE78D9">
        <w:rPr>
          <w:rFonts w:ascii="Times New Roman" w:hAnsi="Times New Roman" w:cs="Times New Roman"/>
          <w:sz w:val="24"/>
        </w:rPr>
        <w:t>prática pode fomenta a comunicação e a empatia entre os colegas, uma vez que a partilha das mandalas pode</w:t>
      </w:r>
      <w:r>
        <w:rPr>
          <w:rFonts w:ascii="Times New Roman" w:hAnsi="Times New Roman" w:cs="Times New Roman"/>
          <w:sz w:val="24"/>
        </w:rPr>
        <w:t xml:space="preserve"> também</w:t>
      </w:r>
      <w:r w:rsidRPr="00CE78D9">
        <w:rPr>
          <w:rFonts w:ascii="Times New Roman" w:hAnsi="Times New Roman" w:cs="Times New Roman"/>
          <w:sz w:val="24"/>
        </w:rPr>
        <w:t xml:space="preserve"> revelar aspectos pessoais e permitir trocas significativas. A mandalaterapia é especialmente benéfica em momentos de mudança ou crise</w:t>
      </w:r>
      <w:r>
        <w:rPr>
          <w:rFonts w:ascii="Times New Roman" w:hAnsi="Times New Roman" w:cs="Times New Roman"/>
          <w:sz w:val="24"/>
        </w:rPr>
        <w:t>.</w:t>
      </w:r>
    </w:p>
    <w:p w:rsidR="00CE78D9" w:rsidRDefault="00CE78D9" w:rsidP="00CE78D9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Por este motivo, o uso da mandala como terapia no </w:t>
      </w:r>
      <w:r w:rsidRPr="00CE78D9">
        <w:rPr>
          <w:rFonts w:ascii="Times New Roman" w:hAnsi="Times New Roman" w:cs="Times New Roman"/>
          <w:sz w:val="24"/>
        </w:rPr>
        <w:t>ambiente de trabalho oferece uma abordagem inovadora e acessível para promover a saúde mental, melhorar o clima organizacional e fortalecer as relações interpessoais</w:t>
      </w:r>
      <w:r>
        <w:rPr>
          <w:rFonts w:ascii="Times New Roman" w:hAnsi="Times New Roman" w:cs="Times New Roman"/>
          <w:sz w:val="24"/>
        </w:rPr>
        <w:t>.</w:t>
      </w:r>
    </w:p>
    <w:p w:rsidR="004B3D1B" w:rsidRPr="00CE78D9" w:rsidRDefault="004B3D1B" w:rsidP="00CE78D9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Após a experiência, os novelos de lã restantes foram disponibilizados em um ambiente comum a equipe, para que em momentos de crise e ansiedade, pudessem utilizar da mandala como terapia para acalma-los e distrair a mente de situações desgastantes. Algumas profissionais elevaram o nível da oficina, e realizaram lindos trabalhos. </w:t>
      </w:r>
    </w:p>
    <w:p w:rsidR="00E5723F" w:rsidRDefault="00E5723F"/>
    <w:sectPr w:rsidR="00E5723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2069" w:rsidRDefault="001A2069" w:rsidP="00E5723F">
      <w:pPr>
        <w:spacing w:after="0" w:line="240" w:lineRule="auto"/>
      </w:pPr>
      <w:r>
        <w:separator/>
      </w:r>
    </w:p>
  </w:endnote>
  <w:endnote w:type="continuationSeparator" w:id="0">
    <w:p w:rsidR="001A2069" w:rsidRDefault="001A2069" w:rsidP="00E57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2069" w:rsidRDefault="001A2069" w:rsidP="00E5723F">
      <w:pPr>
        <w:spacing w:after="0" w:line="240" w:lineRule="auto"/>
      </w:pPr>
      <w:r>
        <w:separator/>
      </w:r>
    </w:p>
  </w:footnote>
  <w:footnote w:type="continuationSeparator" w:id="0">
    <w:p w:rsidR="001A2069" w:rsidRDefault="001A2069" w:rsidP="00E572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23F"/>
    <w:rsid w:val="001A2069"/>
    <w:rsid w:val="00383789"/>
    <w:rsid w:val="004B3D1B"/>
    <w:rsid w:val="005D5FD8"/>
    <w:rsid w:val="007D3EFB"/>
    <w:rsid w:val="009B7719"/>
    <w:rsid w:val="00C10675"/>
    <w:rsid w:val="00CE78D9"/>
    <w:rsid w:val="00DB3288"/>
    <w:rsid w:val="00E57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A2444F-1DA3-4485-B7E1-85E81F0AD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572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5723F"/>
  </w:style>
  <w:style w:type="paragraph" w:styleId="Rodap">
    <w:name w:val="footer"/>
    <w:basedOn w:val="Normal"/>
    <w:link w:val="RodapChar"/>
    <w:uiPriority w:val="99"/>
    <w:unhideWhenUsed/>
    <w:rsid w:val="00E572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572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832</Words>
  <Characters>4499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</dc:creator>
  <cp:keywords/>
  <dc:description/>
  <cp:lastModifiedBy>Victoria</cp:lastModifiedBy>
  <cp:revision>2</cp:revision>
  <dcterms:created xsi:type="dcterms:W3CDTF">2024-11-19T14:47:00Z</dcterms:created>
  <dcterms:modified xsi:type="dcterms:W3CDTF">2024-11-19T14:47:00Z</dcterms:modified>
</cp:coreProperties>
</file>