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E1" w:rsidRPr="00C13CE1" w:rsidRDefault="00C13CE1" w:rsidP="00C13CE1">
      <w:pPr>
        <w:spacing w:before="100" w:beforeAutospacing="1" w:after="100" w:afterAutospacing="1"/>
        <w:outlineLvl w:val="2"/>
        <w:rPr>
          <w:b/>
          <w:bCs/>
          <w:sz w:val="27"/>
          <w:szCs w:val="27"/>
        </w:rPr>
      </w:pPr>
      <w:r w:rsidRPr="00C13CE1">
        <w:rPr>
          <w:b/>
          <w:bCs/>
          <w:sz w:val="27"/>
          <w:szCs w:val="27"/>
        </w:rPr>
        <w:t>Benefícios da Arte no Processo Terapêutico:</w:t>
      </w:r>
    </w:p>
    <w:p w:rsidR="00C13CE1" w:rsidRPr="00C13CE1" w:rsidRDefault="00C13CE1" w:rsidP="00C13CE1">
      <w:pPr>
        <w:numPr>
          <w:ilvl w:val="0"/>
          <w:numId w:val="5"/>
        </w:numPr>
        <w:spacing w:before="100" w:beforeAutospacing="1" w:after="100" w:afterAutospacing="1"/>
      </w:pPr>
      <w:r w:rsidRPr="00C13CE1">
        <w:rPr>
          <w:b/>
          <w:bCs/>
        </w:rPr>
        <w:t>Expressão emocional:</w:t>
      </w:r>
      <w:r w:rsidRPr="00C13CE1">
        <w:t xml:space="preserve"> A arte oferece aos participantes uma forma não-verbal de expressar sentimentos e emoções que, muitas vezes, são difíceis de verbalizar. Para muitos pacientes do CAPS, a arte se torna uma via para explorar e entender suas próprias emoções de maneira segura e introspectiva.</w:t>
      </w:r>
    </w:p>
    <w:p w:rsidR="00C13CE1" w:rsidRPr="00C13CE1" w:rsidRDefault="00C13CE1" w:rsidP="00C13CE1">
      <w:pPr>
        <w:numPr>
          <w:ilvl w:val="0"/>
          <w:numId w:val="5"/>
        </w:numPr>
        <w:spacing w:before="100" w:beforeAutospacing="1" w:after="100" w:afterAutospacing="1"/>
      </w:pPr>
      <w:r w:rsidRPr="00C13CE1">
        <w:rPr>
          <w:b/>
          <w:bCs/>
        </w:rPr>
        <w:t>Promoção do autoconhecimento:</w:t>
      </w:r>
      <w:r w:rsidRPr="00C13CE1">
        <w:t xml:space="preserve"> Através do processo criativo, os participantes podem ter uma visão mais clara de seus próprios sentimentos e vivências. Esse autoconhecimento é um passo importante no tratamento, pois permite que os indivíduos tomem consciência de seus desafios e fortalezas.</w:t>
      </w:r>
    </w:p>
    <w:p w:rsidR="00C13CE1" w:rsidRPr="00C13CE1" w:rsidRDefault="00C13CE1" w:rsidP="00C13CE1">
      <w:pPr>
        <w:numPr>
          <w:ilvl w:val="0"/>
          <w:numId w:val="5"/>
        </w:numPr>
        <w:spacing w:before="100" w:beforeAutospacing="1" w:after="100" w:afterAutospacing="1"/>
      </w:pPr>
      <w:r w:rsidRPr="00C13CE1">
        <w:rPr>
          <w:b/>
          <w:bCs/>
        </w:rPr>
        <w:t>Redução do estigma:</w:t>
      </w:r>
      <w:r w:rsidRPr="00C13CE1">
        <w:t xml:space="preserve"> Ao incorporar a arte no contexto terapêutico, o processo de tratamento se torna mais acessível e menos </w:t>
      </w:r>
      <w:proofErr w:type="spellStart"/>
      <w:r w:rsidRPr="00C13CE1">
        <w:t>estigmatizante</w:t>
      </w:r>
      <w:proofErr w:type="spellEnd"/>
      <w:r w:rsidRPr="00C13CE1">
        <w:t>. A criação de obras de arte dentro do CAPS humaniza o ambiente e quebra a ideia de que o tratamento psicológico é algo reservado apenas para crises ou patologias graves.</w:t>
      </w:r>
    </w:p>
    <w:p w:rsidR="00C13CE1" w:rsidRPr="00C13CE1" w:rsidRDefault="00C13CE1" w:rsidP="00C13CE1">
      <w:pPr>
        <w:numPr>
          <w:ilvl w:val="0"/>
          <w:numId w:val="5"/>
        </w:numPr>
        <w:spacing w:before="100" w:beforeAutospacing="1" w:after="100" w:afterAutospacing="1"/>
      </w:pPr>
      <w:r w:rsidRPr="00C13CE1">
        <w:rPr>
          <w:b/>
          <w:bCs/>
        </w:rPr>
        <w:t>Desenvolvimento de habilidades sociais:</w:t>
      </w:r>
      <w:r w:rsidRPr="00C13CE1">
        <w:t xml:space="preserve"> Trabalhar em grupo nas oficinas de arte pode promover a colaboração, o compartilhamento de experiências e o fortalecimento dos vínculos entre os participantes, essencial para o desenvolvimento de habilidades sociais e a construção de uma rede de apoio.</w:t>
      </w:r>
    </w:p>
    <w:p w:rsidR="00C13CE1" w:rsidRPr="00C13CE1" w:rsidRDefault="00C13CE1" w:rsidP="00C13CE1">
      <w:pPr>
        <w:spacing w:before="100" w:beforeAutospacing="1" w:after="100" w:afterAutospacing="1"/>
        <w:outlineLvl w:val="2"/>
        <w:rPr>
          <w:b/>
          <w:bCs/>
          <w:sz w:val="27"/>
          <w:szCs w:val="27"/>
        </w:rPr>
      </w:pPr>
      <w:r w:rsidRPr="00C13CE1">
        <w:rPr>
          <w:b/>
          <w:bCs/>
          <w:sz w:val="27"/>
          <w:szCs w:val="27"/>
        </w:rPr>
        <w:t>Possíveis Desafios:</w:t>
      </w:r>
    </w:p>
    <w:p w:rsidR="00C13CE1" w:rsidRPr="00C13CE1" w:rsidRDefault="00C13CE1" w:rsidP="00C13CE1">
      <w:pPr>
        <w:numPr>
          <w:ilvl w:val="0"/>
          <w:numId w:val="6"/>
        </w:numPr>
        <w:spacing w:before="100" w:beforeAutospacing="1" w:after="100" w:afterAutospacing="1"/>
      </w:pPr>
      <w:r w:rsidRPr="00C13CE1">
        <w:rPr>
          <w:b/>
          <w:bCs/>
        </w:rPr>
        <w:t>Limitações materiais:</w:t>
      </w:r>
      <w:r w:rsidRPr="00C13CE1">
        <w:t xml:space="preserve"> Embora a arte seja um excelente meio terapêutico, pode haver limitações de recursos no CAPS que restringem a variedade de materiais ou o tipo de atividades artísticas que podem ser oferecidas. Isso pode afetar a experiência e a diversidade de expressões artísticas disponíveis para os participantes.</w:t>
      </w:r>
    </w:p>
    <w:p w:rsidR="00C13CE1" w:rsidRPr="00C13CE1" w:rsidRDefault="00C13CE1" w:rsidP="00C13CE1">
      <w:pPr>
        <w:numPr>
          <w:ilvl w:val="0"/>
          <w:numId w:val="6"/>
        </w:numPr>
        <w:spacing w:before="100" w:beforeAutospacing="1" w:after="100" w:afterAutospacing="1"/>
      </w:pPr>
      <w:r w:rsidRPr="00C13CE1">
        <w:rPr>
          <w:b/>
          <w:bCs/>
        </w:rPr>
        <w:t>Resistência de alguns participantes:</w:t>
      </w:r>
      <w:r w:rsidRPr="00C13CE1">
        <w:t xml:space="preserve"> Em alguns casos, as pessoas podem se sentir desconfortáveis ou céticas em relação ao uso da arte no tratamento. Se o paciente não se identifica com a proposta ou não está familiarizado com práticas artísticas, pode ser difícil engajá-lo no processo de criação.</w:t>
      </w:r>
    </w:p>
    <w:p w:rsidR="00C13CE1" w:rsidRPr="00C13CE1" w:rsidRDefault="00C13CE1" w:rsidP="00C13CE1">
      <w:pPr>
        <w:numPr>
          <w:ilvl w:val="0"/>
          <w:numId w:val="6"/>
        </w:numPr>
        <w:spacing w:before="100" w:beforeAutospacing="1" w:after="100" w:afterAutospacing="1"/>
      </w:pPr>
      <w:r w:rsidRPr="00C13CE1">
        <w:rPr>
          <w:b/>
          <w:bCs/>
        </w:rPr>
        <w:t>Dificuldade na interpretação das obras:</w:t>
      </w:r>
      <w:r w:rsidRPr="00C13CE1">
        <w:t xml:space="preserve"> Embora a arte ajude a expressar emoções, pode ser desafiador para os profissionais de saúde mental interpretar de forma precisa as mensagens contidas nas obras dos pacientes. Uma interpretação errônea ou falta de acompanhamento adequado pode comprometer a compreensão do que a arte está realmente dizendo sobre o estado emocional do paciente.</w:t>
      </w:r>
    </w:p>
    <w:p w:rsidR="00C13CE1" w:rsidRPr="00C13CE1" w:rsidRDefault="00C13CE1" w:rsidP="00C13CE1">
      <w:pPr>
        <w:spacing w:before="100" w:beforeAutospacing="1" w:after="100" w:afterAutospacing="1"/>
        <w:outlineLvl w:val="2"/>
        <w:rPr>
          <w:b/>
          <w:bCs/>
          <w:sz w:val="27"/>
          <w:szCs w:val="27"/>
        </w:rPr>
      </w:pPr>
      <w:r w:rsidRPr="00C13CE1">
        <w:rPr>
          <w:b/>
          <w:bCs/>
          <w:sz w:val="27"/>
          <w:szCs w:val="27"/>
        </w:rPr>
        <w:t>Conclusão:</w:t>
      </w:r>
    </w:p>
    <w:p w:rsidR="00C13CE1" w:rsidRPr="00C13CE1" w:rsidRDefault="00C13CE1" w:rsidP="00B2287A">
      <w:pPr>
        <w:spacing w:before="100" w:beforeAutospacing="1" w:after="100" w:afterAutospacing="1"/>
        <w:jc w:val="both"/>
      </w:pPr>
      <w:r w:rsidRPr="00C13CE1">
        <w:t xml:space="preserve">No geral, o uso da arte nas oficinas </w:t>
      </w:r>
      <w:bookmarkStart w:id="0" w:name="_GoBack"/>
      <w:bookmarkEnd w:id="0"/>
      <w:r w:rsidRPr="00C13CE1">
        <w:t xml:space="preserve">do CAPS, com a </w:t>
      </w:r>
      <w:r w:rsidR="00B2287A">
        <w:t>orientação de profissionais</w:t>
      </w:r>
      <w:r w:rsidRPr="00C13CE1">
        <w:t>, é uma estratégia poderosa no processo de recuperação e tratamento psicossocial. Ela oferece uma maneira única de os participantes se conectarem com suas emoções, melhorarem sua autoestima e desenvolverem habilidades importantes para a vida cotidiana. A citação de Nise da Silveira reflete uma verdade essencial: a criatividade humana é resiliente e pode ser um grande aliado no enfrentamento de adversidades. Contudo, é fundamental garantir que os recursos e o apoio estejam disponíveis para que a prática artística tenha o impacto desejado, e que todos os participantes se sintam acolhidos e motivados a se expressar.</w:t>
      </w:r>
    </w:p>
    <w:p w:rsidR="00592205" w:rsidRPr="00C13CE1" w:rsidRDefault="00B2287A" w:rsidP="00B2287A">
      <w:pPr>
        <w:jc w:val="both"/>
      </w:pPr>
    </w:p>
    <w:sectPr w:rsidR="00592205" w:rsidRPr="00C13C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23B69"/>
    <w:multiLevelType w:val="multilevel"/>
    <w:tmpl w:val="BA6EA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C84F3A"/>
    <w:multiLevelType w:val="multilevel"/>
    <w:tmpl w:val="58AE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50406"/>
    <w:multiLevelType w:val="multilevel"/>
    <w:tmpl w:val="0846C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57EAA"/>
    <w:multiLevelType w:val="multilevel"/>
    <w:tmpl w:val="23363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11E0A"/>
    <w:multiLevelType w:val="multilevel"/>
    <w:tmpl w:val="4E68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892727"/>
    <w:multiLevelType w:val="multilevel"/>
    <w:tmpl w:val="69BA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E1"/>
    <w:rsid w:val="00905273"/>
    <w:rsid w:val="00B2287A"/>
    <w:rsid w:val="00B35FD0"/>
    <w:rsid w:val="00C13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0DDAF"/>
  <w15:chartTrackingRefBased/>
  <w15:docId w15:val="{B38E1266-DD02-498B-967D-3D05E85E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CE1"/>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C13CE1"/>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13CE1"/>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C13CE1"/>
    <w:rPr>
      <w:b/>
      <w:bCs/>
    </w:rPr>
  </w:style>
  <w:style w:type="paragraph" w:styleId="NormalWeb">
    <w:name w:val="Normal (Web)"/>
    <w:basedOn w:val="Normal"/>
    <w:uiPriority w:val="99"/>
    <w:semiHidden/>
    <w:unhideWhenUsed/>
    <w:rsid w:val="00C13C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462</Words>
  <Characters>2501</Characters>
  <Application>Microsoft Office Word</Application>
  <DocSecurity>0</DocSecurity>
  <Lines>20</Lines>
  <Paragraphs>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Benefícios da Arte no Processo Terapêutico:</vt:lpstr>
      <vt:lpstr>        Possíveis Desafios:</vt:lpstr>
      <vt:lpstr>        Conclusão:</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cp:lastModifiedBy>
  <cp:revision>2</cp:revision>
  <dcterms:created xsi:type="dcterms:W3CDTF">2024-11-15T11:53:00Z</dcterms:created>
  <dcterms:modified xsi:type="dcterms:W3CDTF">2024-11-15T12:08:00Z</dcterms:modified>
</cp:coreProperties>
</file>